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tabs>
          <w:tab w:pos="15505" w:val="left" w:leader="none"/>
        </w:tabs>
        <w:spacing w:line="240" w:lineRule="auto"/>
        <w:ind w:left="118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719.2pt;height:475.25pt;mso-position-horizontal-relative:char;mso-position-vertical-relative:line" type="#_x0000_t202" id="docshape1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32"/>
                    <w:gridCol w:w="3818"/>
                    <w:gridCol w:w="1675"/>
                    <w:gridCol w:w="1032"/>
                    <w:gridCol w:w="1514"/>
                    <w:gridCol w:w="1041"/>
                    <w:gridCol w:w="1041"/>
                    <w:gridCol w:w="1466"/>
                    <w:gridCol w:w="1723"/>
                  </w:tblGrid>
                  <w:tr>
                    <w:trPr>
                      <w:trHeight w:val="1419" w:hRule="atLeast"/>
                    </w:trPr>
                    <w:tc>
                      <w:tcPr>
                        <w:tcW w:w="1032" w:type="dxa"/>
                        <w:tcBorders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240" w:lineRule="auto" w:before="4"/>
                          <w:jc w:val="left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pStyle w:val="TableParagraph"/>
                          <w:spacing w:line="252" w:lineRule="auto"/>
                          <w:ind w:left="217" w:hanging="89"/>
                          <w:jc w:val="left"/>
                          <w:rPr>
                            <w:b/>
                            <w:sz w:val="28"/>
                          </w:rPr>
                        </w:pPr>
                        <w:bookmarkStart w:name="D4" w:id="1"/>
                        <w:bookmarkEnd w:id="1"/>
                        <w:r>
                          <w:rPr/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Object </w:t>
                        </w:r>
                        <w:r>
                          <w:rPr>
                            <w:b/>
                            <w:color w:val="FFFFFF"/>
                            <w:spacing w:val="-4"/>
                            <w:sz w:val="28"/>
                          </w:rPr>
                          <w:t>Code</w:t>
                        </w:r>
                      </w:p>
                    </w:tc>
                    <w:tc>
                      <w:tcPr>
                        <w:tcW w:w="3818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207"/>
                          <w:ind w:left="54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z w:val="28"/>
                          </w:rPr>
                          <w:t>Object</w:t>
                        </w:r>
                        <w:r>
                          <w:rPr>
                            <w:b/>
                            <w:color w:val="FFFFFF"/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z w:val="28"/>
                          </w:rPr>
                          <w:t>Code</w:t>
                        </w:r>
                        <w:r>
                          <w:rPr>
                            <w:b/>
                            <w:color w:val="FFFFFF"/>
                            <w:spacing w:val="-1"/>
                            <w:sz w:val="28"/>
                          </w:rPr>
                          <w:t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Description</w:t>
                        </w:r>
                      </w:p>
                    </w:tc>
                    <w:tc>
                      <w:tcPr>
                        <w:tcW w:w="1675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207"/>
                          <w:ind w:left="431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Budget</w:t>
                        </w:r>
                      </w:p>
                    </w:tc>
                    <w:tc>
                      <w:tcPr>
                        <w:tcW w:w="1032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329" w:lineRule="exact"/>
                          <w:ind w:left="94" w:right="5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  <w:sz w:val="28"/>
                          </w:rPr>
                          <w:t>Q1</w:t>
                        </w:r>
                      </w:p>
                      <w:p>
                        <w:pPr>
                          <w:pStyle w:val="TableParagraph"/>
                          <w:spacing w:line="252" w:lineRule="auto" w:before="210"/>
                          <w:ind w:left="96" w:right="52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Oct/No v/Dec</w:t>
                        </w:r>
                      </w:p>
                    </w:tc>
                    <w:tc>
                      <w:tcPr>
                        <w:tcW w:w="1514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329" w:lineRule="exact"/>
                          <w:ind w:left="122" w:right="7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  <w:sz w:val="28"/>
                          </w:rPr>
                          <w:t>Q2</w:t>
                        </w:r>
                      </w:p>
                      <w:p>
                        <w:pPr>
                          <w:pStyle w:val="TableParagraph"/>
                          <w:spacing w:line="252" w:lineRule="auto" w:before="210"/>
                          <w:ind w:left="122" w:right="7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Jan/Feb/M </w:t>
                        </w:r>
                        <w:r>
                          <w:rPr>
                            <w:b/>
                            <w:color w:val="FFFFFF"/>
                            <w:spacing w:val="-6"/>
                            <w:sz w:val="28"/>
                          </w:rPr>
                          <w:t>ar</w:t>
                        </w:r>
                      </w:p>
                    </w:tc>
                    <w:tc>
                      <w:tcPr>
                        <w:tcW w:w="1041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329" w:lineRule="exact"/>
                          <w:ind w:left="60" w:right="2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  <w:sz w:val="28"/>
                          </w:rPr>
                          <w:t>Q3</w:t>
                        </w:r>
                      </w:p>
                      <w:p>
                        <w:pPr>
                          <w:pStyle w:val="TableParagraph"/>
                          <w:spacing w:line="252" w:lineRule="auto" w:before="210"/>
                          <w:ind w:left="63" w:right="2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Apr/Ma y/Jun</w:t>
                        </w:r>
                      </w:p>
                    </w:tc>
                    <w:tc>
                      <w:tcPr>
                        <w:tcW w:w="1041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329" w:lineRule="exact"/>
                          <w:ind w:left="65" w:right="11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  <w:sz w:val="28"/>
                          </w:rPr>
                          <w:t>Q4</w:t>
                        </w:r>
                      </w:p>
                      <w:p>
                        <w:pPr>
                          <w:pStyle w:val="TableParagraph"/>
                          <w:spacing w:line="240" w:lineRule="auto" w:before="210"/>
                          <w:ind w:left="65" w:right="8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Jul/Aug</w:t>
                        </w:r>
                      </w:p>
                      <w:p>
                        <w:pPr>
                          <w:pStyle w:val="TableParagraph"/>
                          <w:spacing w:line="240" w:lineRule="auto" w:before="18"/>
                          <w:ind w:left="65" w:right="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  <w:sz w:val="28"/>
                          </w:rPr>
                          <w:t>/Sep</w:t>
                        </w:r>
                      </w:p>
                    </w:tc>
                    <w:tc>
                      <w:tcPr>
                        <w:tcW w:w="1466" w:type="dxa"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240" w:lineRule="auto" w:before="4"/>
                          <w:jc w:val="left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242" w:right="195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  <w:sz w:val="28"/>
                          </w:rPr>
                          <w:t>EOY</w:t>
                        </w:r>
                      </w:p>
                      <w:p>
                        <w:pPr>
                          <w:pStyle w:val="TableParagraph"/>
                          <w:spacing w:line="240" w:lineRule="auto" w:before="18"/>
                          <w:ind w:left="242" w:right="19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Forecast</w:t>
                        </w:r>
                      </w:p>
                    </w:tc>
                    <w:tc>
                      <w:tcPr>
                        <w:tcW w:w="1723" w:type="dxa"/>
                        <w:tcBorders>
                          <w:left w:val="single" w:sz="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207"/>
                          <w:ind w:left="143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Unobligated</w:t>
                        </w:r>
                      </w:p>
                    </w:tc>
                  </w:tr>
                  <w:tr>
                    <w:trPr>
                      <w:trHeight w:val="329" w:hRule="atLeast"/>
                    </w:trPr>
                    <w:tc>
                      <w:tcPr>
                        <w:tcW w:w="1032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2110</w:t>
                        </w:r>
                      </w:p>
                    </w:tc>
                    <w:tc>
                      <w:tcPr>
                        <w:tcW w:w="3818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Office</w:t>
                        </w:r>
                        <w:r>
                          <w:rPr>
                            <w:spacing w:val="-8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Supplies</w:t>
                        </w:r>
                      </w:p>
                    </w:tc>
                    <w:tc>
                      <w:tcPr>
                        <w:tcW w:w="1675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$2,750.00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$2,750.00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2111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Office</w:t>
                        </w:r>
                        <w:r>
                          <w:rPr>
                            <w:spacing w:val="-6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Supplies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-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Office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Depot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$1,250.00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$1,250.00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2252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Meter</w:t>
                        </w:r>
                        <w:r>
                          <w:rPr>
                            <w:spacing w:val="-6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Postage</w:t>
                        </w:r>
                        <w:r>
                          <w:rPr>
                            <w:spacing w:val="-6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Fund</w:t>
                        </w:r>
                        <w:r>
                          <w:rPr>
                            <w:spacing w:val="-7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Level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$700.00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$700.00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3020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Food</w:t>
                        </w:r>
                        <w:r>
                          <w:rPr>
                            <w:spacing w:val="-6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&amp;</w:t>
                        </w:r>
                        <w:r>
                          <w:rPr>
                            <w:spacing w:val="-4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Laundry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Service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$5,000.00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$5,000.00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3030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Printing</w:t>
                        </w:r>
                        <w:r>
                          <w:rPr>
                            <w:spacing w:val="-8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&amp;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Photo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Services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$2,000.00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$2,000.00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3090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City</w:t>
                        </w:r>
                        <w:r>
                          <w:rPr>
                            <w:spacing w:val="-4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Forces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(Overtime)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$3,000.00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$3,000.00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3099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Misc</w:t>
                        </w:r>
                        <w:r>
                          <w:rPr>
                            <w:spacing w:val="-7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Special</w:t>
                        </w:r>
                        <w:r>
                          <w:rPr>
                            <w:spacing w:val="-4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Services*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$4,850.00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$4,850.00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3150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Copy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Center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Charges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3315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Tolls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3340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Membership</w:t>
                        </w:r>
                        <w:r>
                          <w:rPr>
                            <w:spacing w:val="-14"/>
                            <w:sz w:val="28"/>
                          </w:rPr>
                          <w:t> </w:t>
                        </w:r>
                        <w:r>
                          <w:rPr>
                            <w:spacing w:val="-4"/>
                            <w:sz w:val="28"/>
                          </w:rPr>
                          <w:t>Dues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3341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Subscriptions/Serials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$500.00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$500.00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3361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Professional</w:t>
                        </w:r>
                        <w:r>
                          <w:rPr>
                            <w:spacing w:val="-7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Development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$2,750.00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$2,750.00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3363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Reimb-Vehicle</w:t>
                        </w:r>
                        <w:r>
                          <w:rPr>
                            <w:spacing w:val="-14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Use,Parking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$500.00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$500.00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3429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Verizon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bill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for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City</w:t>
                        </w:r>
                        <w:r>
                          <w:rPr>
                            <w:spacing w:val="-2"/>
                            <w:sz w:val="28"/>
                          </w:rPr>
                          <w:t> </w:t>
                        </w:r>
                        <w:r>
                          <w:rPr>
                            <w:spacing w:val="-4"/>
                            <w:sz w:val="28"/>
                          </w:rPr>
                          <w:t>cell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$2,400.00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$2,400.00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3994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Outside</w:t>
                        </w:r>
                        <w:r>
                          <w:rPr>
                            <w:spacing w:val="-8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Temp</w:t>
                        </w:r>
                        <w:r>
                          <w:rPr>
                            <w:spacing w:val="-7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Staffing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5011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left="54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Reimb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Fr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Othr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Organizaton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-15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6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$25,900.00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>
                    <w:trPr>
                      <w:trHeight w:val="344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>
                    <w:trPr>
                      <w:trHeight w:val="331" w:hRule="atLeast"/>
                    </w:trPr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spacing w:line="297" w:lineRule="exact"/>
                          <w:ind w:left="42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pacing w:val="-5"/>
                            <w:sz w:val="28"/>
                          </w:rPr>
                          <w:t>D4</w:t>
                        </w:r>
                      </w:p>
                    </w:tc>
                    <w:tc>
                      <w:tcPr>
                        <w:tcW w:w="3818" w:type="dxa"/>
                        <w:tcBorders>
                          <w:top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1CC"/>
                      </w:tcPr>
                      <w:p>
                        <w:pPr>
                          <w:pStyle w:val="TableParagraph"/>
                          <w:spacing w:line="297" w:lineRule="exact"/>
                          <w:ind w:left="1647" w:right="-15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Total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FY</w:t>
                        </w:r>
                        <w:r>
                          <w:rPr>
                            <w:spacing w:val="-2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22</w:t>
                        </w:r>
                        <w:r>
                          <w:rPr>
                            <w:spacing w:val="-3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Budget</w:t>
                        </w:r>
                      </w:p>
                    </w:tc>
                    <w:tc>
                      <w:tcPr>
                        <w:tcW w:w="16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FFF1CC"/>
                      </w:tcPr>
                      <w:p>
                        <w:pPr>
                          <w:pStyle w:val="TableParagraph"/>
                          <w:spacing w:line="297" w:lineRule="exact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$25,900.00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29" w:hRule="atLeast"/>
                    </w:trPr>
                    <w:tc>
                      <w:tcPr>
                        <w:tcW w:w="1032" w:type="dxa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549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310" w:lineRule="exact"/>
                          <w:ind w:left="359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Quarterly</w:t>
                        </w:r>
                        <w:r>
                          <w:rPr>
                            <w:spacing w:val="-8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Spend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310" w:lineRule="exact"/>
                          <w:ind w:right="9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310" w:lineRule="exact"/>
                          <w:ind w:right="8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310" w:lineRule="exact"/>
                          <w:ind w:right="1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310" w:lineRule="exact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49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3596" w:type="dxa"/>
                        <w:gridSpan w:val="3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nil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ind w:left="972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Total</w:t>
                        </w:r>
                        <w:r>
                          <w:rPr>
                            <w:spacing w:val="-4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Spend</w:t>
                        </w:r>
                        <w:r>
                          <w:rPr>
                            <w:spacing w:val="-5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+</w:t>
                        </w:r>
                        <w:r>
                          <w:rPr>
                            <w:spacing w:val="15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Forecast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D9E0F1"/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$0.00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1587" w:type="dxa"/>
                        <w:gridSpan w:val="7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1EEDA"/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Unobli</w:t>
                        </w:r>
                        <w:r>
                          <w:rPr>
                            <w:spacing w:val="-44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gated</w:t>
                        </w:r>
                        <w:r>
                          <w:rPr>
                            <w:spacing w:val="-12"/>
                            <w:sz w:val="28"/>
                          </w:rPr>
                          <w:t> </w:t>
                        </w:r>
                        <w:r>
                          <w:rPr>
                            <w:sz w:val="28"/>
                          </w:rPr>
                          <w:t>Funds</w:t>
                        </w:r>
                        <w:r>
                          <w:rPr>
                            <w:spacing w:val="-7"/>
                            <w:sz w:val="28"/>
                          </w:rPr>
                          <w:t> </w:t>
                        </w:r>
                        <w:r>
                          <w:rPr>
                            <w:spacing w:val="-2"/>
                            <w:sz w:val="28"/>
                          </w:rPr>
                          <w:t>Available</w:t>
                        </w:r>
                      </w:p>
                    </w:tc>
                    <w:tc>
                      <w:tcPr>
                        <w:tcW w:w="172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E1EEDA"/>
                      </w:tcPr>
                      <w:p>
                        <w:pPr>
                          <w:pStyle w:val="TableParagraph"/>
                          <w:ind w:right="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$25,900.00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position w:val="184"/>
          <w:sz w:val="20"/>
        </w:rPr>
        <w:pict>
          <v:shape style="width:104.2pt;height:383.2pt;mso-position-horizontal-relative:char;mso-position-vertical-relative:line" type="#_x0000_t202" id="docshape2" filled="false" stroked="false">
            <w10:anchorlock/>
            <v:textbox inset="0,0,0,0">
              <w:txbxContent>
                <w:tbl>
                  <w:tblPr>
                    <w:tblW w:w="0" w:type="auto"/>
                    <w:jc w:val="left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032"/>
                    <w:gridCol w:w="1032"/>
                  </w:tblGrid>
                  <w:tr>
                    <w:trPr>
                      <w:trHeight w:val="1419" w:hRule="atLeast"/>
                    </w:trPr>
                    <w:tc>
                      <w:tcPr>
                        <w:tcW w:w="1032" w:type="dxa"/>
                        <w:shd w:val="clear" w:color="auto" w:fill="EC7C30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8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207"/>
                          <w:ind w:left="179"/>
                          <w:jc w:val="left"/>
                          <w:rPr>
                            <w:sz w:val="28"/>
                          </w:rPr>
                        </w:pP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Notes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single" w:sz="18" w:space="0" w:color="000000"/>
                          <w:bottom w:val="single" w:sz="18" w:space="0" w:color="000000"/>
                        </w:tcBorders>
                        <w:shd w:val="clear" w:color="auto" w:fill="006FC0"/>
                      </w:tcPr>
                      <w:p>
                        <w:pPr>
                          <w:pStyle w:val="TableParagraph"/>
                          <w:spacing w:line="240" w:lineRule="auto" w:before="4"/>
                          <w:jc w:val="left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pStyle w:val="TableParagraph"/>
                          <w:spacing w:line="252" w:lineRule="auto"/>
                          <w:ind w:left="220" w:right="106" w:hanging="89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28"/>
                          </w:rPr>
                          <w:t>Object </w:t>
                        </w:r>
                        <w:r>
                          <w:rPr>
                            <w:b/>
                            <w:color w:val="FFFFFF"/>
                            <w:spacing w:val="-4"/>
                            <w:sz w:val="28"/>
                          </w:rPr>
                          <w:t>Code</w:t>
                        </w:r>
                      </w:p>
                    </w:tc>
                  </w:tr>
                  <w:tr>
                    <w:trPr>
                      <w:trHeight w:val="329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4"/>
                          </w:rPr>
                        </w:pPr>
                      </w:p>
                    </w:tc>
                    <w:tc>
                      <w:tcPr>
                        <w:tcW w:w="1032" w:type="dxa"/>
                        <w:tcBorders>
                          <w:top w:val="single" w:sz="18" w:space="0" w:color="000000"/>
                        </w:tcBorders>
                      </w:tcPr>
                      <w:p>
                        <w:pPr>
                          <w:pStyle w:val="TableParagraph"/>
                          <w:spacing w:line="310" w:lineRule="exact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2110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2111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2252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3020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3030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3090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3099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3315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3315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3340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3341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3361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3363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3429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3994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ind w:right="19"/>
                          <w:rPr>
                            <w:sz w:val="28"/>
                          </w:rPr>
                        </w:pPr>
                        <w:r>
                          <w:rPr>
                            <w:spacing w:val="-4"/>
                            <w:sz w:val="28"/>
                          </w:rPr>
                          <w:t>5011</w:t>
                        </w:r>
                      </w:p>
                    </w:tc>
                  </w:tr>
                  <w:tr>
                    <w:trPr>
                      <w:trHeight w:val="342" w:hRule="atLeast"/>
                    </w:trPr>
                    <w:tc>
                      <w:tcPr>
                        <w:tcW w:w="1032" w:type="dxa"/>
                        <w:shd w:val="clear" w:color="auto" w:fill="FBE3D5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1032" w:type="dxa"/>
                      </w:tcPr>
                      <w:p>
                        <w:pPr>
                          <w:pStyle w:val="TableParagraph"/>
                          <w:spacing w:line="240" w:lineRule="auto"/>
                          <w:jc w:val="left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</v:shape>
        </w:pict>
      </w:r>
      <w:r>
        <w:rPr>
          <w:rFonts w:ascii="Times New Roman"/>
          <w:position w:val="184"/>
          <w:sz w:val="20"/>
        </w:rPr>
      </w:r>
    </w:p>
    <w:p>
      <w:pPr>
        <w:pStyle w:val="BodyText"/>
        <w:spacing w:before="11"/>
        <w:rPr>
          <w:rFonts w:ascii="Times New Roman"/>
        </w:rPr>
      </w:pPr>
    </w:p>
    <w:p>
      <w:pPr>
        <w:pStyle w:val="BodyText"/>
        <w:tabs>
          <w:tab w:pos="4990" w:val="left" w:leader="none"/>
        </w:tabs>
        <w:spacing w:before="97"/>
        <w:ind w:left="1169"/>
      </w:pPr>
      <w:r>
        <w:rPr>
          <w:color w:val="FFFFFF"/>
          <w:spacing w:val="-30"/>
          <w:shd w:fill="001F5F" w:color="auto" w:val="clear"/>
        </w:rPr>
        <w:t> </w:t>
      </w:r>
      <w:r>
        <w:rPr>
          <w:color w:val="FFFFFF"/>
          <w:shd w:fill="001F5F" w:color="auto" w:val="clear"/>
        </w:rPr>
        <w:t>Position:</w:t>
      </w:r>
      <w:r>
        <w:rPr>
          <w:color w:val="FFFFFF"/>
          <w:spacing w:val="-13"/>
          <w:shd w:fill="001F5F" w:color="auto" w:val="clear"/>
        </w:rPr>
        <w:t> </w:t>
      </w:r>
      <w:r>
        <w:rPr>
          <w:color w:val="FFFFFF"/>
          <w:spacing w:val="-2"/>
          <w:shd w:fill="001F5F" w:color="auto" w:val="clear"/>
        </w:rPr>
        <w:t>Officeholder</w:t>
      </w:r>
      <w:r>
        <w:rPr>
          <w:color w:val="FFFFFF"/>
          <w:shd w:fill="001F5F" w:color="auto" w:val="clear"/>
        </w:rPr>
        <w:tab/>
      </w:r>
    </w:p>
    <w:p>
      <w:pPr>
        <w:pStyle w:val="Title"/>
        <w:tabs>
          <w:tab w:pos="5662" w:val="left" w:leader="none"/>
        </w:tabs>
      </w:pPr>
      <w:r>
        <w:rPr>
          <w:spacing w:val="-2"/>
        </w:rPr>
        <w:t>Budget</w:t>
      </w:r>
      <w:r>
        <w:rPr/>
        <w:tab/>
      </w:r>
      <w:r>
        <w:rPr>
          <w:spacing w:val="-2"/>
        </w:rPr>
        <w:t>$25,900</w:t>
      </w:r>
    </w:p>
    <w:p>
      <w:pPr>
        <w:tabs>
          <w:tab w:pos="5518" w:val="left" w:leader="none"/>
        </w:tabs>
        <w:spacing w:before="87"/>
        <w:ind w:left="1215" w:right="0" w:firstLine="0"/>
        <w:jc w:val="left"/>
        <w:rPr>
          <w:rFonts w:ascii="Tahoma"/>
          <w:sz w:val="24"/>
        </w:rPr>
      </w:pPr>
      <w:r>
        <w:rPr>
          <w:rFonts w:ascii="Tahoma"/>
          <w:b/>
          <w:spacing w:val="-2"/>
          <w:sz w:val="24"/>
        </w:rPr>
        <w:t>Variance</w:t>
      </w:r>
      <w:r>
        <w:rPr>
          <w:rFonts w:ascii="Tahoma"/>
          <w:b/>
          <w:sz w:val="24"/>
        </w:rPr>
        <w:tab/>
      </w:r>
      <w:r>
        <w:rPr>
          <w:rFonts w:ascii="Tahoma"/>
          <w:spacing w:val="-4"/>
          <w:sz w:val="24"/>
        </w:rPr>
        <w:t>#REF!</w:t>
      </w:r>
    </w:p>
    <w:sectPr>
      <w:type w:val="continuous"/>
      <w:pgSz w:w="22370" w:h="15840" w:orient="landscape"/>
      <w:pgMar w:top="1060" w:bottom="280" w:left="880" w:right="3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Tahoma">
    <w:altName w:val="Tahom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7"/>
      <w:ind w:left="1215"/>
    </w:pPr>
    <w:rPr>
      <w:rFonts w:ascii="Tahoma" w:hAnsi="Tahoma" w:eastAsia="Tahoma" w:cs="Tahom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line="322" w:lineRule="exact"/>
      <w:jc w:val="right"/>
    </w:pPr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Manager/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Castillo, Brandon</dc:creator>
  <cp:category/>
  <dc:description/>
  <dcterms:created xsi:type="dcterms:W3CDTF">2023-03-21T14:55:16Z</dcterms:created>
  <dcterms:modified xsi:type="dcterms:W3CDTF">2023-03-21T14:55:16Z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0x01010068FCBA49C0599D479342F78B437C24DA</vt:lpwstr>
  </property>
  <property fmtid="{D5CDD505-2E9C-101B-9397-08002B2CF9AE}" pid="4" name="Created">
    <vt:filetime>2023-02-28T00:00:00Z</vt:filetime>
  </property>
  <property fmtid="{D5CDD505-2E9C-101B-9397-08002B2CF9AE}" pid="5" name="Creator">
    <vt:lpwstr>Acrobat PDFMaker 22 for Excel</vt:lpwstr>
  </property>
  <property fmtid="{D5CDD505-2E9C-101B-9397-08002B2CF9AE}" pid="6" name="LastSaved">
    <vt:filetime>2023-03-21T00:00:00Z</vt:filetime>
  </property>
  <property fmtid="{D5CDD505-2E9C-101B-9397-08002B2CF9AE}" pid="7" name="MediaServiceImageTags">
    <vt:lpwstr/>
  </property>
  <property fmtid="{D5CDD505-2E9C-101B-9397-08002B2CF9AE}" pid="8" name="Producer">
    <vt:lpwstr>Adobe PDF Library 22.3.98</vt:lpwstr>
  </property>
  <property fmtid="{D5CDD505-2E9C-101B-9397-08002B2CF9AE}" pid="9" name="SV_HIDDEN_GRID_QUERY_LIST_4F35BF76-6C0D-4D9B-82B2-816C12CF3733">
    <vt:lpwstr>empty_477D106A-C0D6-4607-AEBD-E2C9D60EA279</vt:lpwstr>
  </property>
  <property fmtid="{D5CDD505-2E9C-101B-9397-08002B2CF9AE}" pid="10" name="SV_QUERY_LIST_4F35BF76-6C0D-4D9B-82B2-816C12CF3733">
    <vt:lpwstr>empty_477D106A-C0D6-4607-AEBD-E2C9D60EA279</vt:lpwstr>
  </property>
  <property fmtid="{D5CDD505-2E9C-101B-9397-08002B2CF9AE}" pid="11" name="TriggerFlowInfo">
    <vt:lpwstr/>
  </property>
  <property fmtid="{D5CDD505-2E9C-101B-9397-08002B2CF9AE}" pid="12" name="_ExtendedDescription">
    <vt:lpwstr/>
  </property>
</Properties>
</file>